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E95A9A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86E238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0DEB235C" w:rsidR="00F230F4" w:rsidRPr="00AC6864" w:rsidRDefault="00B02397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B0239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Anyakönyvi kivonat, hatósági bizonyítvány kiállítása már korábban anyakönyvezett eseményről</w:t>
      </w:r>
      <w:r w:rsidR="002C112B" w:rsidRPr="00AC686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eljárás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50A4BE19" w14:textId="77777777" w:rsidR="00B02397" w:rsidRPr="00B02397" w:rsidRDefault="00B02397" w:rsidP="00B0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eseményekről anyakönyvi kivonat másodlatot, illetve az anyakönyvben lévő olyan adatokról melyeket az anyakönyvi kivonat nem tartalmaz, de az anyakönyvben szerepelnek – pl. vallás, nemesi címek, rangok, az anyakönyvi esemény időpontjában meglévő és az anyakönyvbe bejegyzett lakcím, foglalkozás - hatósági bizonyítvány kiadását lehet kérni.</w:t>
      </w:r>
    </w:p>
    <w:p w14:paraId="5B1DAF1B" w14:textId="7C10D9A5" w:rsidR="00B02397" w:rsidRPr="00B02397" w:rsidRDefault="00B02397" w:rsidP="00B02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 papír alapú anyakönyvbe bejegyzett, de az elektronikus anyakönyvbe be nem jegyezhető adatról kért </w:t>
      </w:r>
      <w:r w:rsidRPr="00B0239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hatósági bizonyítvány kiállítására csak a nyilvántartó (az anyakönyvi esemény helye szerinti) anyakönyvvezető illetékes</w:t>
      </w:r>
      <w:r w:rsidR="007749A8" w:rsidRPr="007749A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.</w:t>
      </w:r>
    </w:p>
    <w:p w14:paraId="28AFCE80" w14:textId="77777777" w:rsidR="00777413" w:rsidRDefault="0077741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4B6BDBCB" w14:textId="77777777" w:rsidR="00E339F9" w:rsidRDefault="00E339F9" w:rsidP="0028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eljárás az ügyfél kérelmére indul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</w:t>
      </w: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</w:t>
      </w: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Kápolnásnyéki Közös Önkormányzati Hivatal központi ügyfélszolgálatán, valamint Nadap Község Önkormányzatánál ügyfélfogadási időben.</w:t>
      </w:r>
    </w:p>
    <w:p w14:paraId="2F3CF64C" w14:textId="59D7EB54" w:rsidR="00283F41" w:rsidRPr="00283F41" w:rsidRDefault="00283F41" w:rsidP="0028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F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az alábbi címre küldhető: 2475 Kápolnásnyék, Fő utca </w:t>
      </w:r>
      <w:proofErr w:type="gramStart"/>
      <w:r w:rsidRPr="00283F41">
        <w:rPr>
          <w:rFonts w:ascii="Times New Roman" w:eastAsia="Times New Roman" w:hAnsi="Times New Roman" w:cs="Times New Roman"/>
          <w:sz w:val="24"/>
          <w:szCs w:val="24"/>
          <w:lang w:eastAsia="hu-H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elektronikusan</w:t>
      </w:r>
      <w:r w:rsidRPr="00283F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E-önkormányzat portálon közzétett elektronikus űrlapok útján: </w:t>
      </w:r>
      <w:hyperlink r:id="rId6" w:tgtFrame="_blank" w:history="1">
        <w:r w:rsidRPr="00283F4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</w:p>
    <w:p w14:paraId="4EB93BD9" w14:textId="6AEF2C46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12118A9F" w14:textId="3BBACDE8" w:rsidR="00283F41" w:rsidRPr="00283F41" w:rsidRDefault="00283F41" w:rsidP="00283F41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F4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kérelemnek tartalmaznia kell az anyakönyvi esemény beazonosítására alkalmas adatokat: név, anyja neve, anyakönyvi esemény megnevezése (születés, házasság, haláleset) anyakönyvi esemény időpontja</w:t>
      </w:r>
    </w:p>
    <w:p w14:paraId="45FFBA79" w14:textId="1EDB1530" w:rsidR="00283F41" w:rsidRPr="00E339F9" w:rsidRDefault="00E339F9" w:rsidP="00E339F9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meghatalmazást (amennyiben nem adózó jár el személyesen)</w:t>
      </w:r>
      <w:r w:rsidR="00633CC0"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EA17D15" w14:textId="2E149454" w:rsidR="00283F41" w:rsidRPr="00283F41" w:rsidRDefault="00283F41" w:rsidP="00283F41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83F41">
        <w:rPr>
          <w:rFonts w:ascii="Times New Roman" w:eastAsia="Times New Roman" w:hAnsi="Times New Roman" w:cs="Times New Roman"/>
          <w:sz w:val="24"/>
          <w:szCs w:val="24"/>
          <w:lang w:eastAsia="hu-HU"/>
        </w:rPr>
        <w:t>hatósági bizonyítvány esetén: meg kell jelölni a felhasználás célját, valamint azt, hogy melyik anyakönyvi bejegyzésből kérik</w:t>
      </w:r>
    </w:p>
    <w:p w14:paraId="570052D0" w14:textId="77777777" w:rsidR="004E3C84" w:rsidRPr="00803A8A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61324DF7" w14:textId="629A5976" w:rsidR="00B02397" w:rsidRDefault="00B0239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kivonat és a hatósági bizonyítvány kiállítása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01508C8A" w14:textId="77777777" w:rsidR="00B02397" w:rsidRPr="00B02397" w:rsidRDefault="00B02397" w:rsidP="00B02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2014. július 1. előtti anyakönyvi eseményeket az anyakönyvi esemény helye szerinti anyakönyv tartja nyilván. Ha a kivonatot nem az eseményt nyilvántartó kerületben, településen szeretné az ügyfél kikérni, akkor a kérelmet befogadó anyakönyvvezető megkeresi a nyilvántartó anyakönyvvezetőt és kéri az anyakönyvi esemény rögzítését. A megkeresett nyilvántartó anyakönyvvezető a papír alapú anyakönyvi bejegyzés adatainak az elektronikus </w:t>
      </w: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anyakönyvbe történő bejegyzéséről az értesítéstől számított százhúsz napon belül gondoskodik, és erről értesíti a megkeresőt. Az értesítést követően az anyakönyvvezető postázza a kivonatot. </w:t>
      </w:r>
    </w:p>
    <w:p w14:paraId="0A2C37C5" w14:textId="77777777" w:rsidR="00B02397" w:rsidRPr="00B02397" w:rsidRDefault="00B02397" w:rsidP="00B02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58A3C" w14:textId="24397D27" w:rsidR="00B02397" w:rsidRPr="00B02397" w:rsidRDefault="00B02397" w:rsidP="00B023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megkért anyakönyvi kivonat alapját képző esemény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történt, vagy az elektronikus anyakönyv az eseményt már tartalmazza, a kivonatot </w:t>
      </w:r>
      <w:proofErr w:type="gramStart"/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anyakönyvvezető postázza.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FBD6207" w14:textId="019CA6C8" w:rsidR="00B02397" w:rsidRPr="00B02397" w:rsidRDefault="00B0239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eljárásban nincs helye fellebbezésnek.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DEFEBDA" w14:textId="162AD953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</w:t>
      </w:r>
    </w:p>
    <w:p w14:paraId="3837EFCD" w14:textId="73A1722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(XII.20.) Korm. rendelet az anyakönyvezési feladatok ellátásának részletes szabályairól</w:t>
      </w:r>
    </w:p>
    <w:p w14:paraId="54F74AA3" w14:textId="2AD1E0D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72A6D279" w14:textId="77777777" w:rsidR="00B02397" w:rsidRPr="00CE215B" w:rsidRDefault="00B02397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AD1"/>
    <w:multiLevelType w:val="hybridMultilevel"/>
    <w:tmpl w:val="7B48136C"/>
    <w:lvl w:ilvl="0" w:tplc="B6EE5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269"/>
    <w:multiLevelType w:val="multilevel"/>
    <w:tmpl w:val="690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F6D1D"/>
    <w:multiLevelType w:val="hybridMultilevel"/>
    <w:tmpl w:val="D94E4010"/>
    <w:lvl w:ilvl="0" w:tplc="7A5A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43074"/>
    <w:multiLevelType w:val="multilevel"/>
    <w:tmpl w:val="01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8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4"/>
  </w:num>
  <w:num w:numId="15" w16cid:durableId="2131437200">
    <w:abstractNumId w:val="14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1"/>
  </w:num>
  <w:num w:numId="20" w16cid:durableId="1939754169">
    <w:abstractNumId w:val="10"/>
  </w:num>
  <w:num w:numId="21" w16cid:durableId="543324397">
    <w:abstractNumId w:val="21"/>
  </w:num>
  <w:num w:numId="22" w16cid:durableId="2038384277">
    <w:abstractNumId w:val="0"/>
  </w:num>
  <w:num w:numId="23" w16cid:durableId="146288661">
    <w:abstractNumId w:val="23"/>
  </w:num>
  <w:num w:numId="24" w16cid:durableId="1528445967">
    <w:abstractNumId w:val="12"/>
  </w:num>
  <w:num w:numId="25" w16cid:durableId="1170758335">
    <w:abstractNumId w:val="9"/>
  </w:num>
  <w:num w:numId="26" w16cid:durableId="74313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37A"/>
    <w:rsid w:val="001C77C8"/>
    <w:rsid w:val="002452A9"/>
    <w:rsid w:val="002828C8"/>
    <w:rsid w:val="00283F41"/>
    <w:rsid w:val="002C112B"/>
    <w:rsid w:val="003A1617"/>
    <w:rsid w:val="003B4E54"/>
    <w:rsid w:val="003F6A20"/>
    <w:rsid w:val="00447702"/>
    <w:rsid w:val="0046633E"/>
    <w:rsid w:val="004A4B51"/>
    <w:rsid w:val="004B7280"/>
    <w:rsid w:val="004C131B"/>
    <w:rsid w:val="004E3C84"/>
    <w:rsid w:val="005208E1"/>
    <w:rsid w:val="005318D6"/>
    <w:rsid w:val="00543441"/>
    <w:rsid w:val="005C6915"/>
    <w:rsid w:val="00611E36"/>
    <w:rsid w:val="00633CC0"/>
    <w:rsid w:val="006612F5"/>
    <w:rsid w:val="006649F3"/>
    <w:rsid w:val="00690FA7"/>
    <w:rsid w:val="00694049"/>
    <w:rsid w:val="006A6E41"/>
    <w:rsid w:val="007275D1"/>
    <w:rsid w:val="007749A8"/>
    <w:rsid w:val="00777413"/>
    <w:rsid w:val="007A312F"/>
    <w:rsid w:val="00803A8A"/>
    <w:rsid w:val="008323C9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02397"/>
    <w:rsid w:val="00B528F4"/>
    <w:rsid w:val="00B64CC7"/>
    <w:rsid w:val="00B663E5"/>
    <w:rsid w:val="00BB15C4"/>
    <w:rsid w:val="00BC13A7"/>
    <w:rsid w:val="00BE1F83"/>
    <w:rsid w:val="00BF63DE"/>
    <w:rsid w:val="00CB3F65"/>
    <w:rsid w:val="00CE215B"/>
    <w:rsid w:val="00E339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2026-01-22T07:33:00Z</dcterms:created>
  <dcterms:modified xsi:type="dcterms:W3CDTF">2026-01-22T08:41:00Z</dcterms:modified>
</cp:coreProperties>
</file>